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0C2FE" w14:textId="77777777" w:rsidR="00B92D37" w:rsidRDefault="00B92D37">
      <w:r>
        <w:rPr>
          <w:rFonts w:ascii="Helvetica" w:hAnsi="Helvetica" w:cs="Helvetica"/>
          <w:noProof/>
          <w:color w:val="CC0000"/>
          <w:sz w:val="21"/>
          <w:lang w:eastAsia="nl-NL"/>
        </w:rPr>
        <w:drawing>
          <wp:inline distT="0" distB="0" distL="0" distR="0" wp14:anchorId="5B6CF71B" wp14:editId="7E50A178">
            <wp:extent cx="3238500" cy="1228725"/>
            <wp:effectExtent l="0" t="0" r="0" b="9525"/>
            <wp:docPr id="3" name="Afbeelding 3" descr="Inwonersadviesraad">
              <a:hlinkClick xmlns:a="http://schemas.openxmlformats.org/drawingml/2006/main" r:id="rId4" tooltip="&quot;Inwonersadviesra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wonersadviesraad">
                      <a:hlinkClick r:id="rId4" tooltip="&quot;Inwonersadviesraa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1228725"/>
                    </a:xfrm>
                    <a:prstGeom prst="rect">
                      <a:avLst/>
                    </a:prstGeom>
                    <a:noFill/>
                    <a:ln>
                      <a:noFill/>
                    </a:ln>
                  </pic:spPr>
                </pic:pic>
              </a:graphicData>
            </a:graphic>
          </wp:inline>
        </w:drawing>
      </w:r>
    </w:p>
    <w:p w14:paraId="4205344F" w14:textId="77777777" w:rsidR="00B92D37" w:rsidRDefault="00B92D37"/>
    <w:p w14:paraId="5CB490B7" w14:textId="77777777" w:rsidR="00E94579" w:rsidRDefault="00813F6E">
      <w:r>
        <w:t>Congres GELIJK = GELIJK</w:t>
      </w:r>
    </w:p>
    <w:p w14:paraId="1620AA67" w14:textId="77777777" w:rsidR="00813F6E" w:rsidRDefault="00813F6E"/>
    <w:p w14:paraId="7E35F6CC" w14:textId="77777777" w:rsidR="00A444B8" w:rsidRDefault="00813F6E">
      <w:r>
        <w:t>29</w:t>
      </w:r>
      <w:r w:rsidR="005217D8">
        <w:t xml:space="preserve"> </w:t>
      </w:r>
      <w:r>
        <w:t>November vond in Utrecht het eerste con</w:t>
      </w:r>
      <w:r w:rsidR="005217D8">
        <w:t>gres plaats over het VN Verdrag voor rechten van mensen met een beperking.  Door dit verdrag is het meedoen van deze groepen mensen aan de maatschappij</w:t>
      </w:r>
      <w:r w:rsidR="00A444B8">
        <w:t xml:space="preserve"> (inclusie)</w:t>
      </w:r>
      <w:r w:rsidR="005217D8">
        <w:t xml:space="preserve"> een recht geworden en niet langer een gunst</w:t>
      </w:r>
      <w:r w:rsidR="00A444B8">
        <w:t xml:space="preserve"> of iets wat alleen voor de zorg geldt.</w:t>
      </w:r>
      <w:r w:rsidR="005217D8">
        <w:t xml:space="preserve"> Dat betekent wel voor organisat</w:t>
      </w:r>
      <w:r w:rsidR="00A444B8">
        <w:t>ies als de gemeenten dat ze tot</w:t>
      </w:r>
      <w:r w:rsidR="005217D8">
        <w:t xml:space="preserve"> in de haarvaten van de maatschappij na moeten denken hoe hen dit recht ook te laten uitoefenen. Daarbij gaat het niet alleen op rolstoeltoegankelijk en een invalidentoilet in de horeca maar ook recht op werk, braille op de stations en bushaltes, </w:t>
      </w:r>
      <w:r w:rsidR="00A444B8">
        <w:t>extra service waar nodig, en veiligheid op straat. Ook de bejegening is een hot item.</w:t>
      </w:r>
    </w:p>
    <w:p w14:paraId="7749F7F4" w14:textId="77777777" w:rsidR="00A444B8" w:rsidRDefault="00A444B8">
      <w:r>
        <w:t>Het VN verdrag schept geen nieuwe rechten maar verplicht overheden om mensen met een beperking te betrekken, toegang te verlenen.</w:t>
      </w:r>
    </w:p>
    <w:p w14:paraId="6BBA319E" w14:textId="77777777" w:rsidR="00813F6E" w:rsidRDefault="00A444B8">
      <w:r>
        <w:t xml:space="preserve">Alle afdelingen krijgen hiermee te maken en zullen moeten nadenken hoe ze hier mee omgaan en hoe ze de benodigde kennis en ervaringsdeskundigheid hiervoor naar binnen kunnen halen. </w:t>
      </w:r>
    </w:p>
    <w:p w14:paraId="610E5C7A" w14:textId="77777777" w:rsidR="00A444B8" w:rsidRDefault="00A444B8">
      <w:r>
        <w:t>In het congres kwam duidelijk naar voren waar het precies om gaat, hoe een gemeente hiermee van start kan gaan en hoe de VN commissie en het College voor de rechten van de mens hiermee bezig zijn.</w:t>
      </w:r>
    </w:p>
    <w:p w14:paraId="7EFEABAD" w14:textId="144D6692" w:rsidR="00A444B8" w:rsidRDefault="00EA657B">
      <w:r>
        <w:t xml:space="preserve">Het is een langdurig proces om dit voor elkaar te krijgen. De knop moet om net als bij de transities en dat kost tijd. Dit </w:t>
      </w:r>
      <w:r w:rsidR="003E6252">
        <w:t>betekent o.a. dat er een inclusie</w:t>
      </w:r>
      <w:r>
        <w:t>-agenda moet worden opgesteld en een implementat</w:t>
      </w:r>
      <w:r w:rsidR="003E6252">
        <w:t>i</w:t>
      </w:r>
      <w:r>
        <w:t xml:space="preserve">eplan gemaakt over alle domeinen heen. Het zou goed zijn als één ambtenaar voor een aantal uren per week wordt vrijgemaakt en alle afdelingen scherp houdt om hier aandacht aan te besteden. Een soort ambassadeur. </w:t>
      </w:r>
      <w:r w:rsidR="00B92D37">
        <w:t>Begin klein, neem kleine stappen, maar ga er wel mee aan de gang.</w:t>
      </w:r>
    </w:p>
    <w:p w14:paraId="0B0D199E" w14:textId="77777777" w:rsidR="00EA657B" w:rsidRDefault="00EA657B">
      <w:r>
        <w:t>Een aantal gemeenten is hier al mee bezig. Zo kreeg de gemeente Breda een compliment over hun zeer toegankelijke website.</w:t>
      </w:r>
    </w:p>
    <w:p w14:paraId="109C68FD" w14:textId="77777777" w:rsidR="00EA657B" w:rsidRDefault="00EA657B">
      <w:r>
        <w:t xml:space="preserve">Dit alles is niet iets wat aan de tekentafel kan worden ontworpen, maar er is veel ervaringsdeskundigheid voor nodig. Bedenk methoden om dit binnen te halen. Panels, focusgroepen, </w:t>
      </w:r>
      <w:r w:rsidR="00B92D37">
        <w:t>adviesraden, wijkraden, verenigingen etc.etc.</w:t>
      </w:r>
      <w:bookmarkStart w:id="0" w:name="_GoBack"/>
      <w:bookmarkEnd w:id="0"/>
    </w:p>
    <w:p w14:paraId="5B747A4A" w14:textId="77777777" w:rsidR="00B92D37" w:rsidRDefault="00B92D37">
      <w:r>
        <w:t>Het was een inspirerende dag die veel handvatten bood om ermee aan de slag te gaan.</w:t>
      </w:r>
    </w:p>
    <w:p w14:paraId="1E84548F" w14:textId="77777777" w:rsidR="00B92D37" w:rsidRDefault="00B92D37">
      <w:r>
        <w:t xml:space="preserve">Voor de stukken van die dag zie </w:t>
      </w:r>
      <w:hyperlink r:id="rId6" w:history="1">
        <w:r w:rsidRPr="00C8737A">
          <w:rPr>
            <w:rStyle w:val="Hyperlink"/>
          </w:rPr>
          <w:t>www.gelijkisgelijk.nl</w:t>
        </w:r>
      </w:hyperlink>
    </w:p>
    <w:p w14:paraId="55ACA619" w14:textId="77777777" w:rsidR="00B92D37" w:rsidRDefault="00B92D37"/>
    <w:sectPr w:rsidR="00B92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auto"/>
    <w:pitch w:val="variable"/>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6E"/>
    <w:rsid w:val="00005215"/>
    <w:rsid w:val="00012626"/>
    <w:rsid w:val="00016910"/>
    <w:rsid w:val="000204B9"/>
    <w:rsid w:val="000209EB"/>
    <w:rsid w:val="00053A9B"/>
    <w:rsid w:val="00084D23"/>
    <w:rsid w:val="00095FA9"/>
    <w:rsid w:val="000B0C65"/>
    <w:rsid w:val="000B39F2"/>
    <w:rsid w:val="000C65F3"/>
    <w:rsid w:val="000C6D07"/>
    <w:rsid w:val="000D36B2"/>
    <w:rsid w:val="000E5608"/>
    <w:rsid w:val="00100816"/>
    <w:rsid w:val="001357AA"/>
    <w:rsid w:val="00140EB7"/>
    <w:rsid w:val="00142B75"/>
    <w:rsid w:val="00163233"/>
    <w:rsid w:val="00167B05"/>
    <w:rsid w:val="00181199"/>
    <w:rsid w:val="001B5BAD"/>
    <w:rsid w:val="001C53A5"/>
    <w:rsid w:val="001D0BDD"/>
    <w:rsid w:val="001D2872"/>
    <w:rsid w:val="001D4179"/>
    <w:rsid w:val="001E7014"/>
    <w:rsid w:val="001F06D5"/>
    <w:rsid w:val="001F19D4"/>
    <w:rsid w:val="001F5C3B"/>
    <w:rsid w:val="00202C87"/>
    <w:rsid w:val="00203BEE"/>
    <w:rsid w:val="002059D0"/>
    <w:rsid w:val="00267AE9"/>
    <w:rsid w:val="00272706"/>
    <w:rsid w:val="00292077"/>
    <w:rsid w:val="00297F4F"/>
    <w:rsid w:val="002A455F"/>
    <w:rsid w:val="002B2F6C"/>
    <w:rsid w:val="002B44E3"/>
    <w:rsid w:val="002F1431"/>
    <w:rsid w:val="002F6A77"/>
    <w:rsid w:val="0030563E"/>
    <w:rsid w:val="00314027"/>
    <w:rsid w:val="00323B02"/>
    <w:rsid w:val="00332417"/>
    <w:rsid w:val="0034379A"/>
    <w:rsid w:val="0034472F"/>
    <w:rsid w:val="00346CDC"/>
    <w:rsid w:val="0035441E"/>
    <w:rsid w:val="00357864"/>
    <w:rsid w:val="00374E91"/>
    <w:rsid w:val="003804F2"/>
    <w:rsid w:val="003804F7"/>
    <w:rsid w:val="003A10E0"/>
    <w:rsid w:val="003A184B"/>
    <w:rsid w:val="003A5489"/>
    <w:rsid w:val="003A625D"/>
    <w:rsid w:val="003C41AE"/>
    <w:rsid w:val="003D0E6A"/>
    <w:rsid w:val="003D4C95"/>
    <w:rsid w:val="003E2B82"/>
    <w:rsid w:val="003E3CBC"/>
    <w:rsid w:val="003E4BB8"/>
    <w:rsid w:val="003E6252"/>
    <w:rsid w:val="004129CE"/>
    <w:rsid w:val="00416877"/>
    <w:rsid w:val="004170E9"/>
    <w:rsid w:val="0042188F"/>
    <w:rsid w:val="00462669"/>
    <w:rsid w:val="00462A50"/>
    <w:rsid w:val="004A57E5"/>
    <w:rsid w:val="004A5A33"/>
    <w:rsid w:val="004B173E"/>
    <w:rsid w:val="004B7726"/>
    <w:rsid w:val="004E2820"/>
    <w:rsid w:val="004E5F2C"/>
    <w:rsid w:val="005061B9"/>
    <w:rsid w:val="005116EB"/>
    <w:rsid w:val="00512CEC"/>
    <w:rsid w:val="00513D90"/>
    <w:rsid w:val="00515A7D"/>
    <w:rsid w:val="005217D8"/>
    <w:rsid w:val="005538BB"/>
    <w:rsid w:val="00573860"/>
    <w:rsid w:val="00581060"/>
    <w:rsid w:val="00583F58"/>
    <w:rsid w:val="00584024"/>
    <w:rsid w:val="00591810"/>
    <w:rsid w:val="005A00CC"/>
    <w:rsid w:val="005B323D"/>
    <w:rsid w:val="005B7780"/>
    <w:rsid w:val="005B7D5B"/>
    <w:rsid w:val="005C070E"/>
    <w:rsid w:val="005D5BA6"/>
    <w:rsid w:val="005E1BED"/>
    <w:rsid w:val="005E3F97"/>
    <w:rsid w:val="005F69BF"/>
    <w:rsid w:val="00602C1D"/>
    <w:rsid w:val="00604683"/>
    <w:rsid w:val="00604A64"/>
    <w:rsid w:val="00621D67"/>
    <w:rsid w:val="00633F45"/>
    <w:rsid w:val="00644E8B"/>
    <w:rsid w:val="00654002"/>
    <w:rsid w:val="00655511"/>
    <w:rsid w:val="006631CE"/>
    <w:rsid w:val="00663556"/>
    <w:rsid w:val="0066386C"/>
    <w:rsid w:val="00671330"/>
    <w:rsid w:val="0067449A"/>
    <w:rsid w:val="00685D67"/>
    <w:rsid w:val="0069309A"/>
    <w:rsid w:val="006B2D65"/>
    <w:rsid w:val="006E11F9"/>
    <w:rsid w:val="006E1CE9"/>
    <w:rsid w:val="006F2701"/>
    <w:rsid w:val="006F7378"/>
    <w:rsid w:val="00703210"/>
    <w:rsid w:val="0071388F"/>
    <w:rsid w:val="007150F7"/>
    <w:rsid w:val="0072260D"/>
    <w:rsid w:val="007229F3"/>
    <w:rsid w:val="0072687A"/>
    <w:rsid w:val="00734329"/>
    <w:rsid w:val="00753BE0"/>
    <w:rsid w:val="0077331C"/>
    <w:rsid w:val="00781271"/>
    <w:rsid w:val="007928D0"/>
    <w:rsid w:val="007939E5"/>
    <w:rsid w:val="007A32EB"/>
    <w:rsid w:val="007B38F3"/>
    <w:rsid w:val="007C020B"/>
    <w:rsid w:val="007D2493"/>
    <w:rsid w:val="007D51D6"/>
    <w:rsid w:val="007D6277"/>
    <w:rsid w:val="007E1C8D"/>
    <w:rsid w:val="007F62F1"/>
    <w:rsid w:val="00810675"/>
    <w:rsid w:val="00810F3B"/>
    <w:rsid w:val="00813F6E"/>
    <w:rsid w:val="0082429D"/>
    <w:rsid w:val="008325A3"/>
    <w:rsid w:val="008409AF"/>
    <w:rsid w:val="00841959"/>
    <w:rsid w:val="00873259"/>
    <w:rsid w:val="008B0193"/>
    <w:rsid w:val="008E7E26"/>
    <w:rsid w:val="008F6193"/>
    <w:rsid w:val="00925842"/>
    <w:rsid w:val="00936B1C"/>
    <w:rsid w:val="00940DF3"/>
    <w:rsid w:val="00966291"/>
    <w:rsid w:val="009C3DD3"/>
    <w:rsid w:val="009F7253"/>
    <w:rsid w:val="00A428A4"/>
    <w:rsid w:val="00A4319C"/>
    <w:rsid w:val="00A444B8"/>
    <w:rsid w:val="00A51C53"/>
    <w:rsid w:val="00A663A1"/>
    <w:rsid w:val="00AA0775"/>
    <w:rsid w:val="00AD417A"/>
    <w:rsid w:val="00AE6DCE"/>
    <w:rsid w:val="00AF6FD5"/>
    <w:rsid w:val="00B01899"/>
    <w:rsid w:val="00B026BC"/>
    <w:rsid w:val="00B22C02"/>
    <w:rsid w:val="00B23FCE"/>
    <w:rsid w:val="00B333D3"/>
    <w:rsid w:val="00B52A57"/>
    <w:rsid w:val="00B575D5"/>
    <w:rsid w:val="00B726CE"/>
    <w:rsid w:val="00B73928"/>
    <w:rsid w:val="00B75E69"/>
    <w:rsid w:val="00B80212"/>
    <w:rsid w:val="00B84F6D"/>
    <w:rsid w:val="00B92B99"/>
    <w:rsid w:val="00B92D37"/>
    <w:rsid w:val="00B93EB7"/>
    <w:rsid w:val="00BA0A62"/>
    <w:rsid w:val="00BA4716"/>
    <w:rsid w:val="00BD13B2"/>
    <w:rsid w:val="00BE6C5E"/>
    <w:rsid w:val="00BF4B5C"/>
    <w:rsid w:val="00C05F25"/>
    <w:rsid w:val="00C14A92"/>
    <w:rsid w:val="00C47460"/>
    <w:rsid w:val="00C4774E"/>
    <w:rsid w:val="00C522AC"/>
    <w:rsid w:val="00C8141C"/>
    <w:rsid w:val="00C92B5F"/>
    <w:rsid w:val="00C97023"/>
    <w:rsid w:val="00CC53E4"/>
    <w:rsid w:val="00CC72A3"/>
    <w:rsid w:val="00CF5C34"/>
    <w:rsid w:val="00D0577C"/>
    <w:rsid w:val="00D32ED0"/>
    <w:rsid w:val="00D868DC"/>
    <w:rsid w:val="00D91702"/>
    <w:rsid w:val="00D97EC8"/>
    <w:rsid w:val="00DB03B3"/>
    <w:rsid w:val="00DB2BF5"/>
    <w:rsid w:val="00DD2DFF"/>
    <w:rsid w:val="00E066D5"/>
    <w:rsid w:val="00E10B83"/>
    <w:rsid w:val="00E2772F"/>
    <w:rsid w:val="00E31186"/>
    <w:rsid w:val="00E3141B"/>
    <w:rsid w:val="00E46D18"/>
    <w:rsid w:val="00E52608"/>
    <w:rsid w:val="00E552C9"/>
    <w:rsid w:val="00E625A7"/>
    <w:rsid w:val="00E637F7"/>
    <w:rsid w:val="00E7307D"/>
    <w:rsid w:val="00E84A3E"/>
    <w:rsid w:val="00E9234A"/>
    <w:rsid w:val="00E92D75"/>
    <w:rsid w:val="00E94579"/>
    <w:rsid w:val="00E97678"/>
    <w:rsid w:val="00E979DB"/>
    <w:rsid w:val="00EA657B"/>
    <w:rsid w:val="00EB6A1C"/>
    <w:rsid w:val="00EC4231"/>
    <w:rsid w:val="00ED3E72"/>
    <w:rsid w:val="00EE75FB"/>
    <w:rsid w:val="00EF71EC"/>
    <w:rsid w:val="00F04C5F"/>
    <w:rsid w:val="00F10D4E"/>
    <w:rsid w:val="00F1564C"/>
    <w:rsid w:val="00F30370"/>
    <w:rsid w:val="00F40C99"/>
    <w:rsid w:val="00F67206"/>
    <w:rsid w:val="00F77FCF"/>
    <w:rsid w:val="00F82A00"/>
    <w:rsid w:val="00FA47B5"/>
    <w:rsid w:val="00FC1A44"/>
    <w:rsid w:val="00FC5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BFA9"/>
  <w15:chartTrackingRefBased/>
  <w15:docId w15:val="{8CA58B44-953D-4C00-A3B4-E598182B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4E3"/>
    <w:rPr>
      <w:sz w:val="24"/>
      <w:szCs w:val="24"/>
    </w:rPr>
  </w:style>
  <w:style w:type="paragraph" w:styleId="Kop1">
    <w:name w:val="heading 1"/>
    <w:basedOn w:val="Standaard"/>
    <w:next w:val="Standaard"/>
    <w:link w:val="Kop1Char"/>
    <w:qFormat/>
    <w:rsid w:val="002B44E3"/>
    <w:pPr>
      <w:keepNext/>
      <w:outlineLvl w:val="0"/>
    </w:pPr>
    <w:rPr>
      <w:i/>
      <w:sz w:val="20"/>
      <w:szCs w:val="20"/>
    </w:rPr>
  </w:style>
  <w:style w:type="paragraph" w:styleId="Kop2">
    <w:name w:val="heading 2"/>
    <w:basedOn w:val="Standaard"/>
    <w:next w:val="Standaard"/>
    <w:link w:val="Kop2Char"/>
    <w:qFormat/>
    <w:rsid w:val="002B44E3"/>
    <w:pPr>
      <w:keepNext/>
      <w:tabs>
        <w:tab w:val="right" w:pos="3402"/>
      </w:tabs>
      <w:outlineLvl w:val="1"/>
    </w:pPr>
    <w:rPr>
      <w:b/>
      <w:sz w:val="20"/>
      <w:szCs w:val="20"/>
    </w:rPr>
  </w:style>
  <w:style w:type="paragraph" w:styleId="Kop3">
    <w:name w:val="heading 3"/>
    <w:basedOn w:val="Standaard"/>
    <w:next w:val="Standaard"/>
    <w:link w:val="Kop3Char"/>
    <w:qFormat/>
    <w:rsid w:val="002B44E3"/>
    <w:pPr>
      <w:keepNext/>
      <w:outlineLvl w:val="2"/>
    </w:pPr>
    <w:rPr>
      <w:rFonts w:ascii="Arial" w:hAnsi="Arial"/>
      <w:b/>
      <w:sz w:val="20"/>
      <w:szCs w:val="20"/>
      <w:lang w:val="en-GB"/>
    </w:rPr>
  </w:style>
  <w:style w:type="paragraph" w:styleId="Kop4">
    <w:name w:val="heading 4"/>
    <w:basedOn w:val="Standaard"/>
    <w:next w:val="Standaard"/>
    <w:link w:val="Kop4Char"/>
    <w:qFormat/>
    <w:rsid w:val="002B44E3"/>
    <w:pPr>
      <w:keepNext/>
      <w:outlineLvl w:val="3"/>
    </w:pPr>
    <w:rPr>
      <w:rFonts w:ascii="Arial" w:hAnsi="Arial"/>
      <w:b/>
      <w:i/>
      <w:sz w:val="20"/>
      <w:szCs w:val="20"/>
    </w:rPr>
  </w:style>
  <w:style w:type="paragraph" w:styleId="Kop5">
    <w:name w:val="heading 5"/>
    <w:basedOn w:val="Standaard"/>
    <w:next w:val="Standaard"/>
    <w:link w:val="Kop5Char"/>
    <w:qFormat/>
    <w:rsid w:val="002B44E3"/>
    <w:pPr>
      <w:keepNext/>
      <w:tabs>
        <w:tab w:val="right" w:pos="1080"/>
        <w:tab w:val="left" w:pos="1260"/>
      </w:tabs>
      <w:outlineLvl w:val="4"/>
    </w:pPr>
    <w:rPr>
      <w:rFonts w:ascii="Arial" w:hAnsi="Arial"/>
      <w:i/>
      <w:sz w:val="16"/>
      <w:szCs w:val="20"/>
    </w:rPr>
  </w:style>
  <w:style w:type="paragraph" w:styleId="Kop6">
    <w:name w:val="heading 6"/>
    <w:basedOn w:val="Standaard"/>
    <w:next w:val="Standaard"/>
    <w:link w:val="Kop6Char"/>
    <w:qFormat/>
    <w:rsid w:val="002B44E3"/>
    <w:pPr>
      <w:keepNext/>
      <w:outlineLvl w:val="5"/>
    </w:pPr>
    <w:rPr>
      <w:rFonts w:ascii="Gill Sans" w:hAnsi="Gill Sans"/>
      <w:b/>
      <w:sz w:val="18"/>
      <w:szCs w:val="20"/>
    </w:rPr>
  </w:style>
  <w:style w:type="paragraph" w:styleId="Kop7">
    <w:name w:val="heading 7"/>
    <w:basedOn w:val="Standaard"/>
    <w:next w:val="Standaard"/>
    <w:link w:val="Kop7Char"/>
    <w:qFormat/>
    <w:rsid w:val="002B44E3"/>
    <w:pPr>
      <w:keepNext/>
      <w:spacing w:line="240" w:lineRule="exact"/>
      <w:outlineLvl w:val="6"/>
    </w:pPr>
    <w:rPr>
      <w:rFonts w:ascii="Gill Sans" w:hAnsi="Gill Sans"/>
      <w:i/>
      <w:sz w:val="19"/>
      <w:szCs w:val="20"/>
    </w:rPr>
  </w:style>
  <w:style w:type="paragraph" w:styleId="Kop8">
    <w:name w:val="heading 8"/>
    <w:basedOn w:val="Standaard"/>
    <w:next w:val="Standaard"/>
    <w:link w:val="Kop8Char"/>
    <w:qFormat/>
    <w:rsid w:val="002B44E3"/>
    <w:pPr>
      <w:keepNext/>
      <w:spacing w:line="240" w:lineRule="exact"/>
      <w:outlineLvl w:val="7"/>
    </w:pPr>
    <w:rPr>
      <w:rFonts w:ascii="Gill Sans" w:hAnsi="Gill Sans"/>
      <w:b/>
      <w:sz w:val="19"/>
      <w:szCs w:val="20"/>
    </w:rPr>
  </w:style>
  <w:style w:type="paragraph" w:styleId="Kop9">
    <w:name w:val="heading 9"/>
    <w:basedOn w:val="Standaard"/>
    <w:next w:val="Standaard"/>
    <w:link w:val="Kop9Char"/>
    <w:qFormat/>
    <w:rsid w:val="002B44E3"/>
    <w:pPr>
      <w:keepNext/>
      <w:pBdr>
        <w:top w:val="single" w:sz="4" w:space="1" w:color="auto"/>
      </w:pBdr>
      <w:spacing w:line="240" w:lineRule="exact"/>
      <w:outlineLvl w:val="8"/>
    </w:pPr>
    <w:rPr>
      <w:rFonts w:ascii="Gill Sans" w:hAnsi="Gill Sans"/>
      <w:b/>
      <w:sz w:val="1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uiPriority w:val="34"/>
    <w:qFormat/>
    <w:rsid w:val="002B44E3"/>
    <w:pPr>
      <w:ind w:left="720"/>
      <w:contextualSpacing/>
    </w:pPr>
  </w:style>
  <w:style w:type="paragraph" w:customStyle="1" w:styleId="Style1">
    <w:name w:val="Style1"/>
    <w:basedOn w:val="Standaard"/>
    <w:qFormat/>
    <w:rsid w:val="002B44E3"/>
    <w:pPr>
      <w:widowControl w:val="0"/>
      <w:autoSpaceDE w:val="0"/>
      <w:autoSpaceDN w:val="0"/>
      <w:adjustRightInd w:val="0"/>
      <w:spacing w:line="160" w:lineRule="exact"/>
      <w:ind w:left="7796" w:right="-454"/>
      <w:textAlignment w:val="center"/>
    </w:pPr>
    <w:rPr>
      <w:rFonts w:ascii="MyriadPro-Regular" w:hAnsi="MyriadPro-Regular" w:cs="MyriadPro-Regular"/>
      <w:color w:val="000000"/>
      <w:sz w:val="18"/>
      <w:szCs w:val="18"/>
    </w:rPr>
  </w:style>
  <w:style w:type="character" w:customStyle="1" w:styleId="Kop1Char">
    <w:name w:val="Kop 1 Char"/>
    <w:basedOn w:val="Standaardalinea-lettertype"/>
    <w:link w:val="Kop1"/>
    <w:rsid w:val="002B44E3"/>
    <w:rPr>
      <w:i/>
    </w:rPr>
  </w:style>
  <w:style w:type="character" w:customStyle="1" w:styleId="Kop2Char">
    <w:name w:val="Kop 2 Char"/>
    <w:basedOn w:val="Standaardalinea-lettertype"/>
    <w:link w:val="Kop2"/>
    <w:rsid w:val="002B44E3"/>
    <w:rPr>
      <w:b/>
    </w:rPr>
  </w:style>
  <w:style w:type="character" w:customStyle="1" w:styleId="Kop3Char">
    <w:name w:val="Kop 3 Char"/>
    <w:basedOn w:val="Standaardalinea-lettertype"/>
    <w:link w:val="Kop3"/>
    <w:rsid w:val="002B44E3"/>
    <w:rPr>
      <w:rFonts w:ascii="Arial" w:hAnsi="Arial"/>
      <w:b/>
      <w:lang w:val="en-GB"/>
    </w:rPr>
  </w:style>
  <w:style w:type="character" w:customStyle="1" w:styleId="Kop4Char">
    <w:name w:val="Kop 4 Char"/>
    <w:basedOn w:val="Standaardalinea-lettertype"/>
    <w:link w:val="Kop4"/>
    <w:rsid w:val="002B44E3"/>
    <w:rPr>
      <w:rFonts w:ascii="Arial" w:hAnsi="Arial"/>
      <w:b/>
      <w:i/>
    </w:rPr>
  </w:style>
  <w:style w:type="character" w:customStyle="1" w:styleId="Kop5Char">
    <w:name w:val="Kop 5 Char"/>
    <w:basedOn w:val="Standaardalinea-lettertype"/>
    <w:link w:val="Kop5"/>
    <w:rsid w:val="002B44E3"/>
    <w:rPr>
      <w:rFonts w:ascii="Arial" w:hAnsi="Arial"/>
      <w:i/>
      <w:sz w:val="16"/>
    </w:rPr>
  </w:style>
  <w:style w:type="character" w:customStyle="1" w:styleId="Kop6Char">
    <w:name w:val="Kop 6 Char"/>
    <w:basedOn w:val="Standaardalinea-lettertype"/>
    <w:link w:val="Kop6"/>
    <w:rsid w:val="002B44E3"/>
    <w:rPr>
      <w:rFonts w:ascii="Gill Sans" w:hAnsi="Gill Sans"/>
      <w:b/>
      <w:sz w:val="18"/>
    </w:rPr>
  </w:style>
  <w:style w:type="character" w:customStyle="1" w:styleId="Kop7Char">
    <w:name w:val="Kop 7 Char"/>
    <w:basedOn w:val="Standaardalinea-lettertype"/>
    <w:link w:val="Kop7"/>
    <w:rsid w:val="002B44E3"/>
    <w:rPr>
      <w:rFonts w:ascii="Gill Sans" w:hAnsi="Gill Sans"/>
      <w:i/>
      <w:sz w:val="19"/>
    </w:rPr>
  </w:style>
  <w:style w:type="character" w:customStyle="1" w:styleId="Kop8Char">
    <w:name w:val="Kop 8 Char"/>
    <w:basedOn w:val="Standaardalinea-lettertype"/>
    <w:link w:val="Kop8"/>
    <w:rsid w:val="002B44E3"/>
    <w:rPr>
      <w:rFonts w:ascii="Gill Sans" w:hAnsi="Gill Sans"/>
      <w:b/>
      <w:sz w:val="19"/>
    </w:rPr>
  </w:style>
  <w:style w:type="character" w:customStyle="1" w:styleId="Kop9Char">
    <w:name w:val="Kop 9 Char"/>
    <w:basedOn w:val="Standaardalinea-lettertype"/>
    <w:link w:val="Kop9"/>
    <w:rsid w:val="002B44E3"/>
    <w:rPr>
      <w:rFonts w:ascii="Gill Sans" w:hAnsi="Gill Sans"/>
      <w:b/>
      <w:sz w:val="19"/>
    </w:rPr>
  </w:style>
  <w:style w:type="paragraph" w:styleId="Bijschrift">
    <w:name w:val="caption"/>
    <w:basedOn w:val="Standaard"/>
    <w:next w:val="Standaard"/>
    <w:qFormat/>
    <w:rsid w:val="002B44E3"/>
    <w:pPr>
      <w:spacing w:after="200"/>
    </w:pPr>
    <w:rPr>
      <w:b/>
      <w:bCs/>
      <w:color w:val="4F81BD"/>
      <w:sz w:val="18"/>
      <w:szCs w:val="18"/>
    </w:rPr>
  </w:style>
  <w:style w:type="character" w:styleId="Hyperlink">
    <w:name w:val="Hyperlink"/>
    <w:basedOn w:val="Standaardalinea-lettertype"/>
    <w:uiPriority w:val="99"/>
    <w:unhideWhenUsed/>
    <w:rsid w:val="00B92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lijkisgelijk.nl" TargetMode="External"/><Relationship Id="rId5" Type="http://schemas.openxmlformats.org/officeDocument/2006/relationships/image" Target="media/image1.jpeg"/><Relationship Id="rId4" Type="http://schemas.openxmlformats.org/officeDocument/2006/relationships/hyperlink" Target="http://bar.adviesraden-alphenaandenrij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343</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Sax</dc:creator>
  <cp:keywords/>
  <dc:description/>
  <cp:lastModifiedBy>Annette Sax</cp:lastModifiedBy>
  <cp:revision>2</cp:revision>
  <dcterms:created xsi:type="dcterms:W3CDTF">2017-12-04T14:39:00Z</dcterms:created>
  <dcterms:modified xsi:type="dcterms:W3CDTF">2017-12-05T10:00:00Z</dcterms:modified>
</cp:coreProperties>
</file>